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3AB" w:rsidRPr="000873AB" w:rsidRDefault="000873AB" w:rsidP="000873AB">
      <w:pPr>
        <w:jc w:val="center"/>
        <w:rPr>
          <w:rFonts w:ascii="宋体" w:eastAsia="宋体" w:hAnsi="宋体"/>
          <w:sz w:val="36"/>
          <w:szCs w:val="36"/>
        </w:rPr>
      </w:pPr>
      <w:r w:rsidRPr="000873AB">
        <w:rPr>
          <w:rFonts w:ascii="宋体" w:eastAsia="宋体" w:hAnsi="宋体" w:hint="eastAsia"/>
          <w:sz w:val="36"/>
          <w:szCs w:val="36"/>
        </w:rPr>
        <w:t>九</w:t>
      </w:r>
      <w:r w:rsidRPr="000873AB">
        <w:rPr>
          <w:rFonts w:ascii="宋体" w:eastAsia="宋体" w:hAnsi="宋体"/>
          <w:sz w:val="36"/>
          <w:szCs w:val="36"/>
        </w:rPr>
        <w:t xml:space="preserve"> 江 市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6"/>
          <w:szCs w:val="36"/>
        </w:rPr>
      </w:pPr>
      <w:r w:rsidRPr="000873AB">
        <w:rPr>
          <w:rFonts w:ascii="宋体" w:eastAsia="宋体" w:hAnsi="宋体" w:hint="eastAsia"/>
          <w:sz w:val="36"/>
          <w:szCs w:val="36"/>
        </w:rPr>
        <w:t>教育</w:t>
      </w:r>
      <w:proofErr w:type="gramStart"/>
      <w:r w:rsidRPr="000873AB">
        <w:rPr>
          <w:rFonts w:ascii="宋体" w:eastAsia="宋体" w:hAnsi="宋体" w:hint="eastAsia"/>
          <w:sz w:val="36"/>
          <w:szCs w:val="36"/>
        </w:rPr>
        <w:t>系统学平险捐资</w:t>
      </w:r>
      <w:proofErr w:type="gramEnd"/>
      <w:r w:rsidRPr="000873AB">
        <w:rPr>
          <w:rFonts w:ascii="宋体" w:eastAsia="宋体" w:hAnsi="宋体" w:hint="eastAsia"/>
          <w:sz w:val="36"/>
          <w:szCs w:val="36"/>
        </w:rPr>
        <w:t>助教问题政策法规告知书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九江市博爱特殊教育</w:t>
      </w:r>
      <w:r w:rsidRPr="000873AB">
        <w:rPr>
          <w:rFonts w:ascii="宋体" w:eastAsia="宋体" w:hAnsi="宋体"/>
          <w:sz w:val="30"/>
          <w:szCs w:val="30"/>
        </w:rPr>
        <w:t>学校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</w:t>
      </w:r>
      <w:r w:rsidRPr="000873AB">
        <w:rPr>
          <w:rFonts w:ascii="宋体" w:eastAsia="宋体" w:hAnsi="宋体" w:hint="eastAsia"/>
          <w:sz w:val="30"/>
          <w:szCs w:val="30"/>
        </w:rPr>
        <w:t>为进一步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加强学平险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规范管理，切实维护群众利益，根据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全市教育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系统学平险捐资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助教问题专项整治工作要求，现将有</w:t>
      </w:r>
    </w:p>
    <w:p w:rsidR="000873AB" w:rsidRPr="000873AB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关政策法规向社会（师生）告知如下：</w:t>
      </w:r>
    </w:p>
    <w:p w:rsidR="000873AB" w:rsidRPr="000873AB" w:rsidRDefault="000873AB" w:rsidP="000873AB">
      <w:pPr>
        <w:rPr>
          <w:rFonts w:ascii="宋体" w:eastAsia="宋体" w:hAnsi="宋体"/>
          <w:b/>
          <w:bCs/>
          <w:sz w:val="30"/>
          <w:szCs w:val="30"/>
        </w:rPr>
      </w:pPr>
      <w:r w:rsidRPr="000873AB">
        <w:rPr>
          <w:rFonts w:ascii="宋体" w:eastAsia="宋体" w:hAnsi="宋体" w:hint="eastAsia"/>
          <w:b/>
          <w:bCs/>
          <w:sz w:val="30"/>
          <w:szCs w:val="30"/>
        </w:rPr>
        <w:t>一、鼓励学生及家长</w:t>
      </w:r>
      <w:proofErr w:type="gramStart"/>
      <w:r w:rsidRPr="000873AB">
        <w:rPr>
          <w:rFonts w:ascii="宋体" w:eastAsia="宋体" w:hAnsi="宋体" w:hint="eastAsia"/>
          <w:b/>
          <w:bCs/>
          <w:sz w:val="30"/>
          <w:szCs w:val="30"/>
        </w:rPr>
        <w:t>投保学</w:t>
      </w:r>
      <w:proofErr w:type="gramEnd"/>
      <w:r w:rsidRPr="000873AB">
        <w:rPr>
          <w:rFonts w:ascii="宋体" w:eastAsia="宋体" w:hAnsi="宋体" w:hint="eastAsia"/>
          <w:b/>
          <w:bCs/>
          <w:sz w:val="30"/>
          <w:szCs w:val="30"/>
        </w:rPr>
        <w:t>平险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学平险是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专门为在校学生（含在园幼儿）设计的带有公益性质的商业险种，可以让投保学生在发生意外事故后得到更充</w:t>
      </w:r>
    </w:p>
    <w:p w:rsidR="000873AB" w:rsidRPr="000873AB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足、更全面的赔偿。通过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推行学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平险，能有效防范和转移风险，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对于保护学生合法权益，维护学校正常教育教学秩序和社会稳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定，构建平安和谐校园，办好人民满意的教育具有重要意义。</w:t>
      </w:r>
    </w:p>
    <w:p w:rsidR="000873AB" w:rsidRPr="000873AB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各级教育部门和各级各类学校要认真贯彻国务院办公厅和教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育部等部门对加强学校（含幼儿园）安全风险防控体系建设、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完善学校安全事故处理机制的有关部署要求，充分认识推行学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0873AB">
        <w:rPr>
          <w:rFonts w:ascii="宋体" w:eastAsia="宋体" w:hAnsi="宋体" w:hint="eastAsia"/>
          <w:sz w:val="30"/>
          <w:szCs w:val="30"/>
        </w:rPr>
        <w:t>平险的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重要意义，正确宣传保险知识和作用，增强广大师生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和</w:t>
      </w:r>
      <w:proofErr w:type="gramEnd"/>
    </w:p>
    <w:p w:rsidR="000873AB" w:rsidRPr="000873AB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家长的保险意识，提升学校安全工作水平</w:t>
      </w:r>
    </w:p>
    <w:p w:rsidR="000873AB" w:rsidRPr="000873AB" w:rsidRDefault="000873AB" w:rsidP="000873AB">
      <w:pPr>
        <w:rPr>
          <w:rFonts w:ascii="宋体" w:eastAsia="宋体" w:hAnsi="宋体"/>
          <w:b/>
          <w:bCs/>
          <w:sz w:val="30"/>
          <w:szCs w:val="30"/>
        </w:rPr>
      </w:pPr>
      <w:r w:rsidRPr="000873AB">
        <w:rPr>
          <w:rFonts w:ascii="宋体" w:eastAsia="宋体" w:hAnsi="宋体" w:hint="eastAsia"/>
          <w:b/>
          <w:bCs/>
          <w:sz w:val="30"/>
          <w:szCs w:val="30"/>
        </w:rPr>
        <w:t>二、严格</w:t>
      </w:r>
      <w:proofErr w:type="gramStart"/>
      <w:r w:rsidRPr="000873AB">
        <w:rPr>
          <w:rFonts w:ascii="宋体" w:eastAsia="宋体" w:hAnsi="宋体" w:hint="eastAsia"/>
          <w:b/>
          <w:bCs/>
          <w:sz w:val="30"/>
          <w:szCs w:val="30"/>
        </w:rPr>
        <w:t>执行学平险有关</w:t>
      </w:r>
      <w:proofErr w:type="gramEnd"/>
      <w:r w:rsidRPr="000873AB">
        <w:rPr>
          <w:rFonts w:ascii="宋体" w:eastAsia="宋体" w:hAnsi="宋体" w:hint="eastAsia"/>
          <w:b/>
          <w:bCs/>
          <w:sz w:val="30"/>
          <w:szCs w:val="30"/>
        </w:rPr>
        <w:t>政策法规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</w:t>
      </w:r>
      <w:r w:rsidRPr="000873AB">
        <w:rPr>
          <w:rFonts w:ascii="宋体" w:eastAsia="宋体" w:hAnsi="宋体" w:hint="eastAsia"/>
          <w:sz w:val="30"/>
          <w:szCs w:val="30"/>
        </w:rPr>
        <w:t>各级银保监部门和各级教育部门要按照“依法监管、市场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运作、规范管理、自愿投保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”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的原则，加强对学平险工作的指</w:t>
      </w:r>
    </w:p>
    <w:p w:rsidR="000873AB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导、管理和监督，推动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学平险业务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依法、合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规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开展。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:rsidR="000873AB" w:rsidRPr="000873AB" w:rsidRDefault="000873AB" w:rsidP="000873AB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各保险公司要严格遵守法律、行政法规以及各项监管规定，一是建立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学平险业务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销售管理制度，严格执行经银行保险监管部</w:t>
      </w:r>
      <w:r w:rsidRPr="000873AB">
        <w:rPr>
          <w:rFonts w:ascii="宋体" w:eastAsia="宋体" w:hAnsi="宋体" w:hint="eastAsia"/>
          <w:sz w:val="30"/>
          <w:szCs w:val="30"/>
        </w:rPr>
        <w:lastRenderedPageBreak/>
        <w:t>门审批或备案的保险条款和保险费率，以生为本、优惠学生，不得出现侵害投保学生利益的行为；二是保障学生自主选择权，严禁采取任何手段强制学生投保，严禁通过学校、政府部门等指定或限定承保机构，严禁利用职权或其他不正当手段进行不正当竞争；三是切实履行告知义务，将保险条款、保险责任、责任免除等合同相关内容完整、准确告知投保人，严禁欺骗或隐瞒保险合同重要事项；四是加强对合作保险中介机构的管理，不得直接或通过保险中介机构为相关单位或者个人谋取不正当利益，或虚构中介业务套取资金；五是准确记录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学平险业务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数据，加强客户信息真实性管理，并为客户提供电话、互联网、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微信或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其他方式的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学平险保单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信息实时查询服务。</w:t>
      </w:r>
    </w:p>
    <w:p w:rsidR="000873AB" w:rsidRPr="000873AB" w:rsidRDefault="000873AB" w:rsidP="000873AB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各级教育部门、各级各类学校和教师要严格落实教育部等</w:t>
      </w:r>
    </w:p>
    <w:p w:rsidR="000873AB" w:rsidRPr="000873AB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五部门•关于</w:t>
      </w:r>
      <w:r w:rsidRPr="000873AB">
        <w:rPr>
          <w:rFonts w:ascii="宋体" w:eastAsia="宋体" w:hAnsi="宋体"/>
          <w:sz w:val="30"/>
          <w:szCs w:val="30"/>
        </w:rPr>
        <w:t xml:space="preserve"> 2015 </w:t>
      </w:r>
      <w:proofErr w:type="gramStart"/>
      <w:r w:rsidRPr="000873AB">
        <w:rPr>
          <w:rFonts w:ascii="宋体" w:eastAsia="宋体" w:hAnsi="宋体"/>
          <w:sz w:val="30"/>
          <w:szCs w:val="30"/>
        </w:rPr>
        <w:t>年规范</w:t>
      </w:r>
      <w:proofErr w:type="gramEnd"/>
      <w:r w:rsidRPr="000873AB">
        <w:rPr>
          <w:rFonts w:ascii="宋体" w:eastAsia="宋体" w:hAnsi="宋体"/>
          <w:sz w:val="30"/>
          <w:szCs w:val="30"/>
        </w:rPr>
        <w:t>教育收费治理教育乱收费工作的实</w:t>
      </w:r>
    </w:p>
    <w:p w:rsidR="000873AB" w:rsidRPr="000873AB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施意见</w:t>
      </w:r>
      <w:r w:rsidRPr="000873AB">
        <w:rPr>
          <w:rFonts w:ascii="MS Gothic" w:eastAsia="MS Gothic" w:hAnsi="MS Gothic" w:cs="MS Gothic" w:hint="eastAsia"/>
          <w:sz w:val="30"/>
          <w:szCs w:val="30"/>
        </w:rPr>
        <w:t>‣</w:t>
      </w:r>
      <w:r w:rsidRPr="000873AB">
        <w:rPr>
          <w:rFonts w:ascii="宋体" w:eastAsia="宋体" w:hAnsi="宋体"/>
          <w:sz w:val="30"/>
          <w:szCs w:val="30"/>
        </w:rPr>
        <w:t>（教办„2015</w:t>
      </w:r>
      <w:r w:rsidRPr="000873AB">
        <w:rPr>
          <w:rFonts w:ascii="MS Gothic" w:eastAsia="MS Gothic" w:hAnsi="MS Gothic" w:cs="MS Gothic" w:hint="eastAsia"/>
          <w:sz w:val="30"/>
          <w:szCs w:val="30"/>
        </w:rPr>
        <w:t>‟</w:t>
      </w:r>
      <w:r w:rsidRPr="000873AB">
        <w:rPr>
          <w:rFonts w:ascii="宋体" w:eastAsia="宋体" w:hAnsi="宋体"/>
          <w:sz w:val="30"/>
          <w:szCs w:val="30"/>
        </w:rPr>
        <w:t>6 号）中关于“严禁各级各类学校代</w:t>
      </w:r>
      <w:r w:rsidRPr="000873AB">
        <w:rPr>
          <w:rFonts w:ascii="宋体" w:eastAsia="宋体" w:hAnsi="宋体" w:hint="eastAsia"/>
          <w:sz w:val="30"/>
          <w:szCs w:val="30"/>
        </w:rPr>
        <w:t>收商业保险费，不得允许保险公司进校设点推销、销售商业保险”的规定，不得利用职权或其他不当手段干预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学平险市场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，不得违背自愿原则，采取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直接扫码方式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指定或限定学生及家长投保特定保险公司、不得为承保机构代收学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平险费用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并从中获取任何形式的服务报酬，不得再以“防灾防损费”“捐资助教”等形式收取与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学平险保费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及佣金挂钩的各种费用。</w:t>
      </w:r>
    </w:p>
    <w:p w:rsidR="000873AB" w:rsidRPr="000873AB" w:rsidRDefault="000873AB" w:rsidP="000873AB">
      <w:pPr>
        <w:rPr>
          <w:rFonts w:ascii="宋体" w:eastAsia="宋体" w:hAnsi="宋体"/>
          <w:b/>
          <w:bCs/>
          <w:sz w:val="30"/>
          <w:szCs w:val="30"/>
        </w:rPr>
      </w:pPr>
      <w:r w:rsidRPr="000873AB">
        <w:rPr>
          <w:rFonts w:ascii="宋体" w:eastAsia="宋体" w:hAnsi="宋体" w:hint="eastAsia"/>
          <w:b/>
          <w:bCs/>
          <w:sz w:val="30"/>
          <w:szCs w:val="30"/>
        </w:rPr>
        <w:t>三、认真落实学校安全教育管理职责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0873AB">
        <w:rPr>
          <w:rFonts w:ascii="宋体" w:eastAsia="宋体" w:hAnsi="宋体" w:hint="eastAsia"/>
          <w:sz w:val="30"/>
          <w:szCs w:val="30"/>
        </w:rPr>
        <w:t>各级教育部门和各级各类学校要牢固树立预防为先的理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念，进一步加强学校安全教育和管理工作，落实安全标准，健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lastRenderedPageBreak/>
        <w:t>全管理制度，压实安全责任，完善隐患排查和风险防范机制，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健全学生意外事故预防与处理的长效机制。要充分保障学生及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家庭的合法权益，坚持学生及家长投保自愿的原则，督促承保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机构为学生及家长投保、理赔等提供规范、便捷、周到服务，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通过公示栏、公示墙等方式将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学平险收费标准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、保险合同条款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以及理赔咨询、投诉电话等进行公示，主动接受学生、家长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和</w:t>
      </w:r>
      <w:proofErr w:type="gramEnd"/>
    </w:p>
    <w:p w:rsidR="000873AB" w:rsidRPr="000873AB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社会的监督。</w:t>
      </w:r>
    </w:p>
    <w:p w:rsidR="000873AB" w:rsidRPr="001320ED" w:rsidRDefault="000873AB" w:rsidP="000873AB">
      <w:pPr>
        <w:rPr>
          <w:rFonts w:ascii="宋体" w:eastAsia="宋体" w:hAnsi="宋体"/>
          <w:b/>
          <w:bCs/>
          <w:sz w:val="30"/>
          <w:szCs w:val="30"/>
        </w:rPr>
      </w:pPr>
      <w:r w:rsidRPr="001320ED">
        <w:rPr>
          <w:rFonts w:ascii="宋体" w:eastAsia="宋体" w:hAnsi="宋体" w:hint="eastAsia"/>
          <w:b/>
          <w:bCs/>
          <w:sz w:val="30"/>
          <w:szCs w:val="30"/>
        </w:rPr>
        <w:t>四、切实</w:t>
      </w:r>
      <w:proofErr w:type="gramStart"/>
      <w:r w:rsidRPr="001320ED">
        <w:rPr>
          <w:rFonts w:ascii="宋体" w:eastAsia="宋体" w:hAnsi="宋体" w:hint="eastAsia"/>
          <w:b/>
          <w:bCs/>
          <w:sz w:val="30"/>
          <w:szCs w:val="30"/>
        </w:rPr>
        <w:t>提升学平险</w:t>
      </w:r>
      <w:proofErr w:type="gramEnd"/>
      <w:r w:rsidRPr="001320ED">
        <w:rPr>
          <w:rFonts w:ascii="宋体" w:eastAsia="宋体" w:hAnsi="宋体" w:hint="eastAsia"/>
          <w:b/>
          <w:bCs/>
          <w:sz w:val="30"/>
          <w:szCs w:val="30"/>
        </w:rPr>
        <w:t>服务质效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 w:rsidRPr="000873AB">
        <w:rPr>
          <w:rFonts w:ascii="宋体" w:eastAsia="宋体" w:hAnsi="宋体" w:hint="eastAsia"/>
          <w:sz w:val="30"/>
          <w:szCs w:val="30"/>
        </w:rPr>
        <w:t>从</w:t>
      </w:r>
      <w:r w:rsidRPr="000873AB">
        <w:rPr>
          <w:rFonts w:ascii="宋体" w:eastAsia="宋体" w:hAnsi="宋体"/>
          <w:sz w:val="30"/>
          <w:szCs w:val="30"/>
        </w:rPr>
        <w:t xml:space="preserve"> 2022 年秋季学期起，保险公司自主开展或委托保险中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0873AB">
        <w:rPr>
          <w:rFonts w:ascii="宋体" w:eastAsia="宋体" w:hAnsi="宋体" w:hint="eastAsia"/>
          <w:sz w:val="30"/>
          <w:szCs w:val="30"/>
        </w:rPr>
        <w:t>介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机构开展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学平险业务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时，应从便利消费者的角度出发，开发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或自主选择合作对象的网上自助投保缴费系统，由自愿购买学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0873AB">
        <w:rPr>
          <w:rFonts w:ascii="宋体" w:eastAsia="宋体" w:hAnsi="宋体" w:hint="eastAsia"/>
          <w:sz w:val="30"/>
          <w:szCs w:val="30"/>
        </w:rPr>
        <w:t>平险的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学生或家长登录自行缴费。学生或家长投保时，各保险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公司应当全面告知保险责任、责任免除等重要事项，及时逐一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向投保人发放保险单或保险凭证。学生发生意外事故向相应保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险公司报案后，承保公司应及时进行现场勘查，核查与保险事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故有关的各种证明和资料，并出具理赔意见。对有争议的，通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过协商、仲裁、诉讼解决。鼓励支持保险公司开展学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平险一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站</w:t>
      </w:r>
    </w:p>
    <w:p w:rsidR="000873AB" w:rsidRPr="000873AB" w:rsidRDefault="000873AB" w:rsidP="001320ED">
      <w:pPr>
        <w:jc w:val="left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式理赔。有关投保、理赔业务数据，各保险公司应及时、</w:t>
      </w:r>
      <w:r w:rsidR="001320ED">
        <w:rPr>
          <w:rFonts w:ascii="宋体" w:eastAsia="宋体" w:hAnsi="宋体" w:hint="eastAsia"/>
          <w:sz w:val="30"/>
          <w:szCs w:val="30"/>
        </w:rPr>
        <w:t>准确、真实反映。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为推动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学平险业务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阳光操作，充分运用“赣服通”全省一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体化政务服务平台的集约便民优势，为学生、家长自愿投保学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0873AB">
        <w:rPr>
          <w:rFonts w:ascii="宋体" w:eastAsia="宋体" w:hAnsi="宋体" w:hint="eastAsia"/>
          <w:sz w:val="30"/>
          <w:szCs w:val="30"/>
        </w:rPr>
        <w:t>平险提供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更充分的选择和更优质的服务，各级教育部门和各级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各类学校应提示自愿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购买学平险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的广大学生、家长可自行登录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lastRenderedPageBreak/>
        <w:t>“赣服通”平台，通过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学平险页面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自主选择保险公司及其学平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险产品，按照保险公司承保要求自助录入投保信息并向保险公</w:t>
      </w:r>
    </w:p>
    <w:p w:rsidR="000873AB" w:rsidRPr="000873AB" w:rsidRDefault="000873AB" w:rsidP="000873AB">
      <w:pPr>
        <w:rPr>
          <w:rFonts w:ascii="宋体" w:eastAsia="宋体" w:hAnsi="宋体"/>
          <w:sz w:val="30"/>
          <w:szCs w:val="30"/>
        </w:rPr>
      </w:pPr>
      <w:proofErr w:type="gramStart"/>
      <w:r w:rsidRPr="000873AB">
        <w:rPr>
          <w:rFonts w:ascii="宋体" w:eastAsia="宋体" w:hAnsi="宋体" w:hint="eastAsia"/>
          <w:sz w:val="30"/>
          <w:szCs w:val="30"/>
        </w:rPr>
        <w:t>司完成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投保缴费。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各保险公司要按照重点维护参保人利益、适度兼顾保险人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利益以及市场化原则，针对学生这一特殊群体，科学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厘定学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平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0873AB">
        <w:rPr>
          <w:rFonts w:ascii="宋体" w:eastAsia="宋体" w:hAnsi="宋体" w:hint="eastAsia"/>
          <w:sz w:val="30"/>
          <w:szCs w:val="30"/>
        </w:rPr>
        <w:t>险产品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费率，加快推进学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平险产品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改革。鉴于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学平险的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特性，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支持鼓励保险公司积极让利消费者，在满足消费者保障需求、</w:t>
      </w:r>
    </w:p>
    <w:p w:rsidR="001320ED" w:rsidRDefault="000873AB" w:rsidP="000873AB">
      <w:pPr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覆盖风险成本基础上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降低学平险产品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费率。</w:t>
      </w:r>
    </w:p>
    <w:p w:rsidR="000873AB" w:rsidRPr="000873AB" w:rsidRDefault="000873AB" w:rsidP="001320ED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市教育局将会同有关部门对开展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学平险业务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的保险公司履约服务质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效组织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开展年度综合评价。</w:t>
      </w:r>
    </w:p>
    <w:p w:rsidR="000873AB" w:rsidRPr="001320ED" w:rsidRDefault="000873AB" w:rsidP="000873AB">
      <w:pPr>
        <w:rPr>
          <w:rFonts w:ascii="宋体" w:eastAsia="宋体" w:hAnsi="宋体"/>
          <w:b/>
          <w:bCs/>
          <w:sz w:val="30"/>
          <w:szCs w:val="30"/>
        </w:rPr>
      </w:pPr>
      <w:r w:rsidRPr="001320ED">
        <w:rPr>
          <w:rFonts w:ascii="宋体" w:eastAsia="宋体" w:hAnsi="宋体" w:hint="eastAsia"/>
          <w:b/>
          <w:bCs/>
          <w:sz w:val="30"/>
          <w:szCs w:val="30"/>
        </w:rPr>
        <w:t>五、严格落实</w:t>
      </w:r>
      <w:proofErr w:type="gramStart"/>
      <w:r w:rsidRPr="001320ED">
        <w:rPr>
          <w:rFonts w:ascii="宋体" w:eastAsia="宋体" w:hAnsi="宋体" w:hint="eastAsia"/>
          <w:b/>
          <w:bCs/>
          <w:sz w:val="30"/>
          <w:szCs w:val="30"/>
        </w:rPr>
        <w:t>学平险捐资</w:t>
      </w:r>
      <w:proofErr w:type="gramEnd"/>
      <w:r w:rsidRPr="001320ED">
        <w:rPr>
          <w:rFonts w:ascii="宋体" w:eastAsia="宋体" w:hAnsi="宋体" w:hint="eastAsia"/>
          <w:b/>
          <w:bCs/>
          <w:sz w:val="30"/>
          <w:szCs w:val="30"/>
        </w:rPr>
        <w:t>助教资金管理规定</w:t>
      </w:r>
    </w:p>
    <w:p w:rsidR="000873AB" w:rsidRPr="000873AB" w:rsidRDefault="001320ED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 w:rsidR="000873AB" w:rsidRPr="000873AB">
        <w:rPr>
          <w:rFonts w:ascii="宋体" w:eastAsia="宋体" w:hAnsi="宋体" w:hint="eastAsia"/>
          <w:sz w:val="30"/>
          <w:szCs w:val="30"/>
        </w:rPr>
        <w:t>各地各校必须严格执行•江西教育保险捐资助教资金管理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监督办法</w:t>
      </w:r>
      <w:r w:rsidRPr="000873AB">
        <w:rPr>
          <w:rFonts w:ascii="MS Gothic" w:eastAsia="MS Gothic" w:hAnsi="MS Gothic" w:cs="MS Gothic" w:hint="eastAsia"/>
          <w:sz w:val="30"/>
          <w:szCs w:val="30"/>
        </w:rPr>
        <w:t>‣</w:t>
      </w:r>
      <w:r w:rsidRPr="000873AB">
        <w:rPr>
          <w:rFonts w:ascii="宋体" w:eastAsia="宋体" w:hAnsi="宋体"/>
          <w:sz w:val="30"/>
          <w:szCs w:val="30"/>
        </w:rPr>
        <w:t>，严禁任何单位和个人违反规定，违规收受保险机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0873AB">
        <w:rPr>
          <w:rFonts w:ascii="宋体" w:eastAsia="宋体" w:hAnsi="宋体" w:hint="eastAsia"/>
          <w:sz w:val="30"/>
          <w:szCs w:val="30"/>
        </w:rPr>
        <w:t>构利益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输送。对顶风违规，继续存在向教育部门实施利益输送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的保险机构，一经查实，将列入全省教育保险市场主体“黑名</w:t>
      </w:r>
    </w:p>
    <w:p w:rsidR="000873AB" w:rsidRPr="000873AB" w:rsidRDefault="000873AB" w:rsidP="000873AB">
      <w:pPr>
        <w:jc w:val="center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单</w:t>
      </w:r>
      <w:proofErr w:type="gramStart"/>
      <w:r w:rsidRPr="000873AB">
        <w:rPr>
          <w:rFonts w:ascii="宋体" w:eastAsia="宋体" w:hAnsi="宋体" w:hint="eastAsia"/>
          <w:sz w:val="30"/>
          <w:szCs w:val="30"/>
        </w:rPr>
        <w:t>”</w:t>
      </w:r>
      <w:proofErr w:type="gramEnd"/>
      <w:r w:rsidRPr="000873AB">
        <w:rPr>
          <w:rFonts w:ascii="宋体" w:eastAsia="宋体" w:hAnsi="宋体" w:hint="eastAsia"/>
          <w:sz w:val="30"/>
          <w:szCs w:val="30"/>
        </w:rPr>
        <w:t>，并坚决清除出我省教育保险市场。对涉及的违规违纪问</w:t>
      </w:r>
    </w:p>
    <w:p w:rsidR="000873AB" w:rsidRPr="000873AB" w:rsidRDefault="000873AB" w:rsidP="001320ED">
      <w:pPr>
        <w:ind w:firstLineChars="100" w:firstLine="300"/>
        <w:rPr>
          <w:rFonts w:ascii="宋体" w:eastAsia="宋体" w:hAnsi="宋体"/>
          <w:sz w:val="30"/>
          <w:szCs w:val="30"/>
        </w:rPr>
      </w:pPr>
      <w:r w:rsidRPr="000873AB">
        <w:rPr>
          <w:rFonts w:ascii="宋体" w:eastAsia="宋体" w:hAnsi="宋体" w:hint="eastAsia"/>
          <w:sz w:val="30"/>
          <w:szCs w:val="30"/>
        </w:rPr>
        <w:t>题，一律移交纪检监察部门或江西银保监局处理。</w:t>
      </w:r>
    </w:p>
    <w:p w:rsidR="001320ED" w:rsidRDefault="001320ED" w:rsidP="000873AB">
      <w:pPr>
        <w:jc w:val="center"/>
        <w:rPr>
          <w:rFonts w:ascii="宋体" w:eastAsia="宋体" w:hAnsi="宋体"/>
          <w:sz w:val="30"/>
          <w:szCs w:val="30"/>
        </w:rPr>
      </w:pPr>
      <w:r w:rsidRPr="001320ED">
        <w:rPr>
          <w:rFonts w:ascii="宋体" w:eastAsia="宋体" w:hAnsi="宋体" w:hint="eastAsia"/>
          <w:sz w:val="30"/>
          <w:szCs w:val="30"/>
        </w:rPr>
        <w:t>全省统一监督举报电话</w:t>
      </w:r>
      <w:r w:rsidRPr="001320ED">
        <w:rPr>
          <w:rFonts w:ascii="宋体" w:eastAsia="宋体" w:hAnsi="宋体"/>
          <w:sz w:val="30"/>
          <w:szCs w:val="30"/>
        </w:rPr>
        <w:t>0791-86765271、江西省教育厅网上信访https://wsxf.jxedu.gov.cn/wsxf/defaultmain</w:t>
      </w:r>
    </w:p>
    <w:p w:rsidR="001320ED" w:rsidRDefault="001320ED" w:rsidP="000873AB">
      <w:pPr>
        <w:jc w:val="center"/>
        <w:rPr>
          <w:rFonts w:ascii="宋体" w:eastAsia="宋体" w:hAnsi="宋体"/>
          <w:sz w:val="30"/>
          <w:szCs w:val="30"/>
        </w:rPr>
      </w:pPr>
    </w:p>
    <w:p w:rsidR="000873AB" w:rsidRPr="000873AB" w:rsidRDefault="001320ED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   </w:t>
      </w:r>
      <w:r>
        <w:rPr>
          <w:rFonts w:ascii="宋体" w:eastAsia="宋体" w:hAnsi="宋体" w:hint="eastAsia"/>
          <w:sz w:val="30"/>
          <w:szCs w:val="30"/>
        </w:rPr>
        <w:t>九江市博爱特殊教育</w:t>
      </w:r>
      <w:r w:rsidR="000873AB" w:rsidRPr="000873AB">
        <w:rPr>
          <w:rFonts w:ascii="宋体" w:eastAsia="宋体" w:hAnsi="宋体"/>
          <w:sz w:val="30"/>
          <w:szCs w:val="30"/>
        </w:rPr>
        <w:t>学校</w:t>
      </w:r>
    </w:p>
    <w:p w:rsidR="000873AB" w:rsidRPr="000873AB" w:rsidRDefault="001320ED" w:rsidP="000873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 xml:space="preserve">              </w:t>
      </w:r>
      <w:r w:rsidR="000873AB" w:rsidRPr="000873AB">
        <w:rPr>
          <w:rFonts w:ascii="宋体" w:eastAsia="宋体" w:hAnsi="宋体"/>
          <w:sz w:val="30"/>
          <w:szCs w:val="30"/>
        </w:rPr>
        <w:t>2023 年</w:t>
      </w:r>
      <w:r>
        <w:rPr>
          <w:rFonts w:ascii="宋体" w:eastAsia="宋体" w:hAnsi="宋体"/>
          <w:sz w:val="30"/>
          <w:szCs w:val="30"/>
        </w:rPr>
        <w:t>4</w:t>
      </w:r>
      <w:r w:rsidR="000873AB" w:rsidRPr="000873AB">
        <w:rPr>
          <w:rFonts w:ascii="宋体" w:eastAsia="宋体" w:hAnsi="宋体"/>
          <w:sz w:val="30"/>
          <w:szCs w:val="30"/>
        </w:rPr>
        <w:t>月</w:t>
      </w:r>
      <w:r>
        <w:rPr>
          <w:rFonts w:ascii="宋体" w:eastAsia="宋体" w:hAnsi="宋体"/>
          <w:sz w:val="30"/>
          <w:szCs w:val="30"/>
        </w:rPr>
        <w:t>10</w:t>
      </w:r>
      <w:r w:rsidR="000873AB" w:rsidRPr="000873AB">
        <w:rPr>
          <w:rFonts w:ascii="宋体" w:eastAsia="宋体" w:hAnsi="宋体"/>
          <w:sz w:val="30"/>
          <w:szCs w:val="30"/>
        </w:rPr>
        <w:t>日</w:t>
      </w:r>
    </w:p>
    <w:p w:rsidR="00C225C4" w:rsidRPr="000873AB" w:rsidRDefault="00C225C4" w:rsidP="000873AB">
      <w:pPr>
        <w:rPr>
          <w:rFonts w:ascii="宋体" w:hAnsi="宋体"/>
          <w:sz w:val="30"/>
          <w:szCs w:val="30"/>
        </w:rPr>
      </w:pPr>
    </w:p>
    <w:sectPr w:rsidR="00C225C4" w:rsidRPr="000873AB" w:rsidSect="001320ED"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AB"/>
    <w:rsid w:val="000873AB"/>
    <w:rsid w:val="001320ED"/>
    <w:rsid w:val="00C225C4"/>
    <w:rsid w:val="00F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FEB1"/>
  <w15:chartTrackingRefBased/>
  <w15:docId w15:val="{9DEC05F7-A68F-4FC2-9CF1-4B0891C9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boai8369038@outlook.com</dc:creator>
  <cp:keywords/>
  <dc:description/>
  <cp:lastModifiedBy>boai8369038@outlook.com</cp:lastModifiedBy>
  <cp:revision>3</cp:revision>
  <dcterms:created xsi:type="dcterms:W3CDTF">2023-04-11T08:55:00Z</dcterms:created>
  <dcterms:modified xsi:type="dcterms:W3CDTF">2023-04-11T09:12:00Z</dcterms:modified>
</cp:coreProperties>
</file>